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6D12" w14:textId="6DC9C2FE" w:rsidR="00FF73CD" w:rsidRPr="00EA28E2" w:rsidRDefault="00FF73CD" w:rsidP="00FF73CD">
      <w:pPr>
        <w:ind w:leftChars="-531" w:left="-1274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《教育研究集刊》研究論文</w:t>
      </w:r>
      <w:proofErr w:type="gramStart"/>
      <w:r w:rsidR="00000DED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–</w:t>
      </w: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複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審意見表</w:t>
      </w:r>
    </w:p>
    <w:p w14:paraId="3D87F49A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論文名稱：（編號）〈稿件名稱〉</w:t>
      </w:r>
    </w:p>
    <w:p w14:paraId="23BF801A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投稿文類：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  <w:highlight w:val="yellow"/>
        </w:rPr>
        <w:t>研究論文</w:t>
      </w:r>
    </w:p>
    <w:p w14:paraId="04A23C37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審查委員：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</w:p>
    <w:p w14:paraId="5EECCA7E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最</w:t>
      </w:r>
      <w:proofErr w:type="gramStart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遲應寄回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日期：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年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）</w:t>
      </w:r>
    </w:p>
    <w:p w14:paraId="3D212CAC" w14:textId="77777777" w:rsidR="00FF73CD" w:rsidRPr="00EA28E2" w:rsidRDefault="00FF73CD" w:rsidP="00FF73CD">
      <w:pPr>
        <w:rPr>
          <w:rFonts w:ascii="Times New Roman" w:eastAsia="標楷體" w:hAnsi="Times New Roman" w:cs="Times New Roman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6"/>
        <w:gridCol w:w="1382"/>
        <w:gridCol w:w="1382"/>
        <w:gridCol w:w="1382"/>
        <w:gridCol w:w="1382"/>
        <w:gridCol w:w="1423"/>
      </w:tblGrid>
      <w:tr w:rsidR="00FF73CD" w:rsidRPr="00EA28E2" w14:paraId="7899D3D3" w14:textId="77777777" w:rsidTr="007D502D">
        <w:trPr>
          <w:cantSplit/>
          <w:trHeight w:val="429"/>
          <w:jc w:val="center"/>
        </w:trPr>
        <w:tc>
          <w:tcPr>
            <w:tcW w:w="4106" w:type="dxa"/>
            <w:vMerge w:val="restart"/>
            <w:vAlign w:val="center"/>
          </w:tcPr>
          <w:p w14:paraId="3CBBA7B7" w14:textId="77777777" w:rsidR="00FF73CD" w:rsidRPr="00EA28E2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bookmarkStart w:id="0" w:name="_Hlk161767660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審查</w:t>
            </w:r>
            <w:proofErr w:type="gramStart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規準</w:t>
            </w:r>
            <w:proofErr w:type="gramEnd"/>
          </w:p>
        </w:tc>
        <w:tc>
          <w:tcPr>
            <w:tcW w:w="5528" w:type="dxa"/>
            <w:gridSpan w:val="4"/>
            <w:vAlign w:val="center"/>
          </w:tcPr>
          <w:p w14:paraId="061DDA2C" w14:textId="77777777" w:rsidR="00FF73CD" w:rsidRDefault="00FF73CD" w:rsidP="004922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評分</w:t>
            </w:r>
          </w:p>
          <w:p w14:paraId="4247706C" w14:textId="77777777" w:rsidR="00FF73CD" w:rsidRDefault="00FF73CD" w:rsidP="00FF73C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</w:rPr>
              <w:t>請根據審查</w:t>
            </w:r>
            <w:proofErr w:type="gramStart"/>
            <w:r w:rsidRPr="00D2625C">
              <w:rPr>
                <w:rFonts w:ascii="Times New Roman" w:eastAsia="標楷體" w:hAnsi="Times New Roman" w:cs="Times New Roman" w:hint="eastAsia"/>
                <w:b/>
              </w:rPr>
              <w:t>規準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，分別於適合</w:t>
            </w:r>
            <w:proofErr w:type="gramStart"/>
            <w:r w:rsidRPr="00000DED">
              <w:rPr>
                <w:rFonts w:ascii="Times New Roman" w:eastAsia="標楷體" w:hAnsi="Times New Roman" w:cs="Times New Roman" w:hint="eastAsia"/>
                <w:b/>
                <w:color w:val="FF0000"/>
              </w:rPr>
              <w:t>框格勾選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  <w:p w14:paraId="49B0C00B" w14:textId="77777777" w:rsidR="00FF73CD" w:rsidRPr="00D2625C" w:rsidRDefault="00FF73CD" w:rsidP="00FF73C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</w:rPr>
              <w:t>不需填寫分數，對應評分等第之分數範圍僅供審查者參考。</w:t>
            </w:r>
          </w:p>
        </w:tc>
        <w:tc>
          <w:tcPr>
            <w:tcW w:w="1423" w:type="dxa"/>
            <w:vMerge w:val="restart"/>
            <w:vAlign w:val="center"/>
          </w:tcPr>
          <w:p w14:paraId="1CC4338D" w14:textId="77777777" w:rsidR="00FF73CD" w:rsidRPr="00D2625C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備註</w:t>
            </w:r>
          </w:p>
          <w:p w14:paraId="2DFA5BA0" w14:textId="77777777" w:rsidR="00FF73CD" w:rsidRPr="00EA28E2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  <w:sz w:val="20"/>
                <w:szCs w:val="18"/>
              </w:rPr>
              <w:t>（重點說明，可不填）</w:t>
            </w:r>
          </w:p>
        </w:tc>
      </w:tr>
      <w:tr w:rsidR="00FF73CD" w:rsidRPr="00EA28E2" w14:paraId="05EC6FE7" w14:textId="77777777" w:rsidTr="007D502D">
        <w:trPr>
          <w:cantSplit/>
          <w:trHeight w:val="1119"/>
          <w:jc w:val="center"/>
        </w:trPr>
        <w:tc>
          <w:tcPr>
            <w:tcW w:w="4106" w:type="dxa"/>
            <w:vMerge/>
            <w:vAlign w:val="center"/>
          </w:tcPr>
          <w:p w14:paraId="4060498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8F18DE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優</w:t>
            </w:r>
          </w:p>
          <w:p w14:paraId="75DD5976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分以上</w:t>
            </w:r>
          </w:p>
        </w:tc>
        <w:tc>
          <w:tcPr>
            <w:tcW w:w="1382" w:type="dxa"/>
            <w:vAlign w:val="center"/>
          </w:tcPr>
          <w:p w14:paraId="47BE0AD0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良</w:t>
            </w:r>
          </w:p>
          <w:p w14:paraId="60B1ACA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84-75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82" w:type="dxa"/>
            <w:vAlign w:val="center"/>
          </w:tcPr>
          <w:p w14:paraId="1B39230A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可</w:t>
            </w:r>
          </w:p>
          <w:p w14:paraId="7A01FC17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74-65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382" w:type="dxa"/>
            <w:vAlign w:val="center"/>
          </w:tcPr>
          <w:p w14:paraId="3930E6CE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劣</w:t>
            </w:r>
          </w:p>
          <w:p w14:paraId="24134EC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64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分以下</w:t>
            </w:r>
          </w:p>
        </w:tc>
        <w:tc>
          <w:tcPr>
            <w:tcW w:w="1423" w:type="dxa"/>
            <w:vMerge/>
          </w:tcPr>
          <w:p w14:paraId="13C19E8E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5CAE3C62" w14:textId="77777777" w:rsidTr="007D502D">
        <w:trPr>
          <w:cantSplit/>
          <w:trHeight w:val="196"/>
          <w:jc w:val="center"/>
        </w:trPr>
        <w:tc>
          <w:tcPr>
            <w:tcW w:w="4106" w:type="dxa"/>
            <w:vAlign w:val="center"/>
          </w:tcPr>
          <w:p w14:paraId="5A8D9AE0" w14:textId="1E4DF134" w:rsidR="00FF73CD" w:rsidRPr="007D502D" w:rsidRDefault="00FF73CD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D502D">
              <w:rPr>
                <w:rFonts w:ascii="Times New Roman" w:eastAsia="標楷體" w:hAnsi="Times New Roman" w:cs="Times New Roman"/>
              </w:rPr>
              <w:t>研究主題的重要性、創新性與價值性</w:t>
            </w:r>
          </w:p>
        </w:tc>
        <w:tc>
          <w:tcPr>
            <w:tcW w:w="1382" w:type="dxa"/>
            <w:vAlign w:val="center"/>
          </w:tcPr>
          <w:p w14:paraId="057B78CB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6CD5A90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5BC38FD2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7871505D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2E250143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6B6D7D19" w14:textId="77777777" w:rsidTr="007D502D">
        <w:trPr>
          <w:cantSplit/>
          <w:trHeight w:val="196"/>
          <w:jc w:val="center"/>
        </w:trPr>
        <w:tc>
          <w:tcPr>
            <w:tcW w:w="4106" w:type="dxa"/>
            <w:vAlign w:val="center"/>
          </w:tcPr>
          <w:p w14:paraId="234F5BA9" w14:textId="4929C9A0" w:rsidR="00FF73CD" w:rsidRPr="007D502D" w:rsidRDefault="00FF73CD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D502D">
              <w:rPr>
                <w:rFonts w:ascii="Times New Roman" w:eastAsia="標楷體" w:hAnsi="Times New Roman" w:cs="Times New Roman"/>
              </w:rPr>
              <w:t>文章架構與行文的邏輯性與清晰度</w:t>
            </w:r>
          </w:p>
        </w:tc>
        <w:tc>
          <w:tcPr>
            <w:tcW w:w="1382" w:type="dxa"/>
            <w:vAlign w:val="center"/>
          </w:tcPr>
          <w:p w14:paraId="367C36FD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5656648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4B5B2FA3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043F5A9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0D82BBDB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290877BF" w14:textId="77777777" w:rsidTr="007D502D">
        <w:trPr>
          <w:cantSplit/>
          <w:trHeight w:val="196"/>
          <w:jc w:val="center"/>
        </w:trPr>
        <w:tc>
          <w:tcPr>
            <w:tcW w:w="4106" w:type="dxa"/>
            <w:vAlign w:val="center"/>
          </w:tcPr>
          <w:p w14:paraId="62651F4B" w14:textId="590FC195" w:rsidR="00FF73CD" w:rsidRPr="007D502D" w:rsidRDefault="00FF73CD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D502D">
              <w:rPr>
                <w:rFonts w:ascii="Times New Roman" w:eastAsia="標楷體" w:hAnsi="Times New Roman" w:cs="Times New Roman"/>
              </w:rPr>
              <w:t>文獻評述、研究觀點與理論架構清晰與合理度</w:t>
            </w:r>
          </w:p>
        </w:tc>
        <w:tc>
          <w:tcPr>
            <w:tcW w:w="1382" w:type="dxa"/>
            <w:vAlign w:val="center"/>
          </w:tcPr>
          <w:p w14:paraId="5C6E59C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1077502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4C4BDE96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15A6ED3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3FE7572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506F40FB" w14:textId="77777777" w:rsidTr="007D502D">
        <w:trPr>
          <w:cantSplit/>
          <w:trHeight w:val="196"/>
          <w:jc w:val="center"/>
        </w:trPr>
        <w:tc>
          <w:tcPr>
            <w:tcW w:w="4106" w:type="dxa"/>
            <w:vAlign w:val="center"/>
          </w:tcPr>
          <w:p w14:paraId="44E6B3C7" w14:textId="5D6B475C" w:rsidR="00FF73CD" w:rsidRPr="007D502D" w:rsidRDefault="00FF73CD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D502D">
              <w:rPr>
                <w:rFonts w:ascii="Times New Roman" w:eastAsia="標楷體" w:hAnsi="Times New Roman" w:cs="Times New Roman"/>
              </w:rPr>
              <w:t>研究方法嚴謹度、適切性或創新性</w:t>
            </w:r>
          </w:p>
        </w:tc>
        <w:tc>
          <w:tcPr>
            <w:tcW w:w="1382" w:type="dxa"/>
            <w:vAlign w:val="center"/>
          </w:tcPr>
          <w:p w14:paraId="618BA78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45A66512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1B802F8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1FABBBD6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1A51D54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52FC387C" w14:textId="77777777" w:rsidTr="007D502D">
        <w:trPr>
          <w:cantSplit/>
          <w:trHeight w:val="196"/>
          <w:jc w:val="center"/>
        </w:trPr>
        <w:tc>
          <w:tcPr>
            <w:tcW w:w="4106" w:type="dxa"/>
            <w:vAlign w:val="center"/>
          </w:tcPr>
          <w:p w14:paraId="571CCEA0" w14:textId="0FB482E7" w:rsidR="00FF73CD" w:rsidRPr="007D502D" w:rsidRDefault="00FF73CD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D502D">
              <w:rPr>
                <w:rFonts w:ascii="Times New Roman" w:eastAsia="標楷體" w:hAnsi="Times New Roman" w:cs="Times New Roman"/>
              </w:rPr>
              <w:t>研究結</w:t>
            </w:r>
            <w:r w:rsidR="007D502D" w:rsidRPr="007D502D">
              <w:rPr>
                <w:rFonts w:ascii="Times New Roman" w:eastAsia="標楷體" w:hAnsi="Times New Roman" w:cs="Times New Roman" w:hint="eastAsia"/>
              </w:rPr>
              <w:t>果</w:t>
            </w:r>
            <w:r w:rsidRPr="007D502D">
              <w:rPr>
                <w:rFonts w:ascii="Times New Roman" w:eastAsia="標楷體" w:hAnsi="Times New Roman" w:cs="Times New Roman"/>
              </w:rPr>
              <w:t>與討論厚實度</w:t>
            </w:r>
          </w:p>
        </w:tc>
        <w:tc>
          <w:tcPr>
            <w:tcW w:w="1382" w:type="dxa"/>
            <w:vAlign w:val="center"/>
          </w:tcPr>
          <w:p w14:paraId="072FAA1E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4A9DFA2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29922E9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vAlign w:val="center"/>
          </w:tcPr>
          <w:p w14:paraId="681225D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1B42211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3B90FAA8" w14:textId="77777777" w:rsidTr="007D502D">
        <w:trPr>
          <w:cantSplit/>
          <w:trHeight w:val="196"/>
          <w:jc w:val="center"/>
        </w:trPr>
        <w:tc>
          <w:tcPr>
            <w:tcW w:w="4106" w:type="dxa"/>
            <w:tcBorders>
              <w:bottom w:val="single" w:sz="12" w:space="0" w:color="auto"/>
            </w:tcBorders>
            <w:vAlign w:val="center"/>
          </w:tcPr>
          <w:p w14:paraId="310FD1AD" w14:textId="0A1F1B8D" w:rsidR="00FF73CD" w:rsidRPr="007D502D" w:rsidRDefault="00FF73CD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D502D">
              <w:rPr>
                <w:rFonts w:ascii="Times New Roman" w:eastAsia="標楷體" w:hAnsi="Times New Roman" w:cs="Times New Roman"/>
              </w:rPr>
              <w:t>教育學術或實務貢獻度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14:paraId="46EBB183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14:paraId="5B05DC5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14:paraId="0AE3933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14:paraId="57942828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  <w:tcBorders>
              <w:bottom w:val="single" w:sz="12" w:space="0" w:color="auto"/>
            </w:tcBorders>
          </w:tcPr>
          <w:p w14:paraId="69D56BA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bookmarkEnd w:id="0"/>
      <w:tr w:rsidR="00FF73CD" w:rsidRPr="00EA28E2" w14:paraId="6A7D193D" w14:textId="77777777" w:rsidTr="00492283">
        <w:trPr>
          <w:cantSplit/>
          <w:trHeight w:val="2163"/>
          <w:jc w:val="center"/>
        </w:trPr>
        <w:tc>
          <w:tcPr>
            <w:tcW w:w="110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CCFF4" w14:textId="77777777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刊登建議</w:t>
            </w:r>
            <w:r w:rsidRPr="00D2625C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（請依文章整體品質判斷）</w:t>
            </w:r>
          </w:p>
          <w:p w14:paraId="6EF2A412" w14:textId="27BC649D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1.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接受（至少有三項優，</w:t>
            </w:r>
            <w:r w:rsidR="00C24E3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且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無可、劣項目）</w:t>
            </w:r>
          </w:p>
          <w:p w14:paraId="5E8F67FA" w14:textId="3480C6D3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2.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修正後接受（至少有三項優，且無劣項目）</w:t>
            </w:r>
          </w:p>
          <w:p w14:paraId="3E94B8AA" w14:textId="27C656AF" w:rsidR="00FF73CD" w:rsidRPr="00EA28E2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b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不予採用</w:t>
            </w:r>
          </w:p>
        </w:tc>
      </w:tr>
    </w:tbl>
    <w:p w14:paraId="5C3E1DF0" w14:textId="77777777" w:rsidR="00FF73CD" w:rsidRPr="00EA28E2" w:rsidRDefault="00FF73CD" w:rsidP="00FF73CD">
      <w:pPr>
        <w:rPr>
          <w:rFonts w:ascii="Times New Roman" w:eastAsia="標楷體" w:hAnsi="Times New Roman" w:cs="Times New Roman"/>
        </w:rPr>
      </w:pPr>
    </w:p>
    <w:p w14:paraId="560F65CA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</w:rPr>
      </w:pPr>
      <w:r w:rsidRPr="00175F14">
        <w:rPr>
          <w:rFonts w:ascii="Times New Roman" w:eastAsia="標楷體" w:hAnsi="Times New Roman" w:cs="Times New Roman"/>
          <w:b/>
          <w:sz w:val="28"/>
          <w:szCs w:val="24"/>
        </w:rPr>
        <w:t>總　評</w:t>
      </w:r>
      <w:r w:rsidRPr="00175F14">
        <w:rPr>
          <w:rFonts w:ascii="Times New Roman" w:eastAsia="標楷體" w:hAnsi="Times New Roman" w:cs="Times New Roman" w:hint="eastAsia"/>
          <w:b/>
          <w:sz w:val="28"/>
          <w:szCs w:val="24"/>
        </w:rPr>
        <w:t>（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審查意見需至少為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350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字</w:t>
      </w:r>
      <w:r w:rsidRPr="00175F14">
        <w:rPr>
          <w:rFonts w:ascii="Times New Roman" w:eastAsia="標楷體" w:hAnsi="Times New Roman" w:cs="Times New Roman" w:hint="eastAsia"/>
          <w:b/>
          <w:sz w:val="28"/>
          <w:szCs w:val="24"/>
        </w:rPr>
        <w:t>）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5"/>
      </w:tblGrid>
      <w:tr w:rsidR="00FF73CD" w:rsidRPr="00EA28E2" w14:paraId="1061A593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DBEA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優點</w:t>
            </w:r>
          </w:p>
          <w:p w14:paraId="2CC1583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61D55B2D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B45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lastRenderedPageBreak/>
              <w:t>缺點及修改建議</w:t>
            </w:r>
          </w:p>
          <w:p w14:paraId="2E2879C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73CD" w:rsidRPr="00EA28E2" w14:paraId="416AD8BC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C5E8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英文摘要修正意見</w:t>
            </w:r>
          </w:p>
          <w:p w14:paraId="1810391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15702416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972A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問題與具體修正意見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（如有需要，煩請標</w:t>
            </w:r>
            <w:proofErr w:type="gramStart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註</w:t>
            </w:r>
            <w:proofErr w:type="gramEnd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文本頁碼）</w:t>
            </w:r>
          </w:p>
          <w:p w14:paraId="74810A2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73CD" w:rsidRPr="00EA28E2" w14:paraId="577372B8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51B4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給編輯委員會的話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（如有請填寫，如無空白即可）</w:t>
            </w:r>
          </w:p>
          <w:p w14:paraId="4C93A6D1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FF73CD" w:rsidRPr="00EA28E2" w14:paraId="6FC5FA0A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F20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審查人簽名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                                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年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月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</w:tr>
    </w:tbl>
    <w:p w14:paraId="03E97A3D" w14:textId="77777777" w:rsidR="00692BCF" w:rsidRDefault="00290F24"/>
    <w:sectPr w:rsidR="00692B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6A9B8" w14:textId="77777777" w:rsidR="00290F24" w:rsidRDefault="00290F24" w:rsidP="007D502D">
      <w:r>
        <w:separator/>
      </w:r>
    </w:p>
  </w:endnote>
  <w:endnote w:type="continuationSeparator" w:id="0">
    <w:p w14:paraId="109A5FF0" w14:textId="77777777" w:rsidR="00290F24" w:rsidRDefault="00290F24" w:rsidP="007D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4505" w14:textId="77777777" w:rsidR="00290F24" w:rsidRDefault="00290F24" w:rsidP="007D502D">
      <w:r>
        <w:separator/>
      </w:r>
    </w:p>
  </w:footnote>
  <w:footnote w:type="continuationSeparator" w:id="0">
    <w:p w14:paraId="14394B84" w14:textId="77777777" w:rsidR="00290F24" w:rsidRDefault="00290F24" w:rsidP="007D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23C6"/>
    <w:multiLevelType w:val="hybridMultilevel"/>
    <w:tmpl w:val="E6E8D6B4"/>
    <w:lvl w:ilvl="0" w:tplc="D27C8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3319B5"/>
    <w:multiLevelType w:val="hybridMultilevel"/>
    <w:tmpl w:val="EF66B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CD"/>
    <w:rsid w:val="00000DED"/>
    <w:rsid w:val="00290F24"/>
    <w:rsid w:val="002F663D"/>
    <w:rsid w:val="00574733"/>
    <w:rsid w:val="005E5E86"/>
    <w:rsid w:val="00642E2E"/>
    <w:rsid w:val="007D502D"/>
    <w:rsid w:val="0086552D"/>
    <w:rsid w:val="00B62530"/>
    <w:rsid w:val="00C24E3E"/>
    <w:rsid w:val="00E35CAE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57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3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3C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5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50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5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50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2024-05-15T01:25:00Z</dcterms:created>
  <dcterms:modified xsi:type="dcterms:W3CDTF">2024-05-15T01:25:00Z</dcterms:modified>
</cp:coreProperties>
</file>